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63" w:rsidRDefault="00C074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A73C0" wp14:editId="57474B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7463" w:rsidRPr="00C07463" w:rsidRDefault="00C07463" w:rsidP="00C07463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Factors that determine the site of a Settlement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4A73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C07463" w:rsidRPr="00C07463" w:rsidRDefault="00C07463" w:rsidP="00C07463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Factors that determine the site of a Settlement</w:t>
                      </w:r>
                    </w:p>
                  </w:txbxContent>
                </v:textbox>
              </v:shape>
            </w:pict>
          </mc:Fallback>
        </mc:AlternateContent>
      </w:r>
    </w:p>
    <w:p w:rsidR="00C07463" w:rsidRPr="00C07463" w:rsidRDefault="00C07463" w:rsidP="00C07463"/>
    <w:p w:rsidR="00C07463" w:rsidRPr="00C07463" w:rsidRDefault="00C07463" w:rsidP="00C07463"/>
    <w:p w:rsidR="00C07463" w:rsidRPr="00C07463" w:rsidRDefault="00C07463" w:rsidP="00C07463"/>
    <w:p w:rsidR="00C07463" w:rsidRPr="00C07463" w:rsidRDefault="00C07463" w:rsidP="00C07463">
      <w:r>
        <w:rPr>
          <w:noProof/>
        </w:rPr>
        <w:drawing>
          <wp:anchor distT="0" distB="0" distL="114300" distR="114300" simplePos="0" relativeHeight="251660288" behindDoc="1" locked="0" layoutInCell="1" allowOverlap="1" wp14:anchorId="24F68DEF" wp14:editId="21AFD1D5">
            <wp:simplePos x="0" y="0"/>
            <wp:positionH relativeFrom="column">
              <wp:posOffset>425450</wp:posOffset>
            </wp:positionH>
            <wp:positionV relativeFrom="paragraph">
              <wp:posOffset>203835</wp:posOffset>
            </wp:positionV>
            <wp:extent cx="5314950" cy="35665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566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463" w:rsidRPr="00C07463" w:rsidRDefault="00C07463" w:rsidP="00C07463"/>
    <w:p w:rsidR="00C07463" w:rsidRPr="00C07463" w:rsidRDefault="00C07463" w:rsidP="00C07463"/>
    <w:p w:rsidR="00C07463" w:rsidRPr="00C07463" w:rsidRDefault="00C07463" w:rsidP="00C07463"/>
    <w:p w:rsidR="00C07463" w:rsidRPr="00C07463" w:rsidRDefault="00C07463" w:rsidP="00C07463"/>
    <w:p w:rsidR="00C07463" w:rsidRPr="00C07463" w:rsidRDefault="00C07463" w:rsidP="00C07463"/>
    <w:p w:rsidR="00C07463" w:rsidRPr="00C07463" w:rsidRDefault="00C07463" w:rsidP="00C07463"/>
    <w:p w:rsidR="00C07463" w:rsidRPr="00C07463" w:rsidRDefault="00C07463" w:rsidP="00C07463"/>
    <w:p w:rsidR="00C07463" w:rsidRPr="00C07463" w:rsidRDefault="00C07463" w:rsidP="00C07463"/>
    <w:p w:rsidR="00C07463" w:rsidRPr="00C07463" w:rsidRDefault="00C07463" w:rsidP="00C07463"/>
    <w:p w:rsidR="00C07463" w:rsidRPr="00C07463" w:rsidRDefault="00C07463" w:rsidP="00C07463"/>
    <w:p w:rsidR="00C07463" w:rsidRPr="00C07463" w:rsidRDefault="00C07463" w:rsidP="00C07463"/>
    <w:p w:rsidR="00936AF7" w:rsidRPr="00C07463" w:rsidRDefault="00C07463" w:rsidP="00C07463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499AF2C4" wp14:editId="586037A5">
                <wp:simplePos x="0" y="0"/>
                <wp:positionH relativeFrom="page">
                  <wp:posOffset>749300</wp:posOffset>
                </wp:positionH>
                <wp:positionV relativeFrom="paragraph">
                  <wp:posOffset>354330</wp:posOffset>
                </wp:positionV>
                <wp:extent cx="6724650" cy="33020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30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463" w:rsidRDefault="00C07463" w:rsidP="00C0746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Explain how and why these factors influence the site of a settlement?</w:t>
                            </w:r>
                          </w:p>
                          <w:p w:rsidR="00C07463" w:rsidRPr="00C07463" w:rsidRDefault="00C07463" w:rsidP="00C0746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C07463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F2C4" id="_x0000_s1027" type="#_x0000_t202" style="position:absolute;margin-left:59pt;margin-top:27.9pt;width:529.5pt;height:260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" filled="f" stroked="f">
                <v:textbox>
                  <w:txbxContent>
                    <w:p w:rsidR="00C07463" w:rsidRDefault="00C07463" w:rsidP="00C0746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Explain how and why these factors influence the site of a settlement?</w:t>
                      </w:r>
                    </w:p>
                    <w:p w:rsidR="00C07463" w:rsidRPr="00C07463" w:rsidRDefault="00C07463" w:rsidP="00C0746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</w:pPr>
                      <w:r w:rsidRPr="00C07463"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36AF7" w:rsidRPr="00C07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63"/>
    <w:rsid w:val="00936AF7"/>
    <w:rsid w:val="00C0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8E84D-8A36-4DD8-B1DC-5EF4C475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1</cp:revision>
  <dcterms:created xsi:type="dcterms:W3CDTF">2015-02-06T07:58:00Z</dcterms:created>
  <dcterms:modified xsi:type="dcterms:W3CDTF">2015-02-06T08:04:00Z</dcterms:modified>
</cp:coreProperties>
</file>